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8CA3A" w14:textId="438DD1AE" w:rsidR="00B56F9C" w:rsidRPr="00B56F9C" w:rsidRDefault="00B56F9C" w:rsidP="00B56F9C">
      <w:pPr>
        <w:tabs>
          <w:tab w:val="right" w:pos="9000"/>
        </w:tabs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Załącznik nr </w:t>
      </w:r>
      <w:r w:rsidR="008C469E">
        <w:rPr>
          <w:rFonts w:ascii="Calibri" w:eastAsia="Times New Roman" w:hAnsi="Calibri" w:cs="Calibri"/>
          <w:b/>
          <w:kern w:val="0"/>
          <w:lang w:eastAsia="ar-SA"/>
          <w14:ligatures w14:val="none"/>
        </w:rPr>
        <w:t>2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- Oświadczenie o </w:t>
      </w:r>
      <w:r w:rsidR="00526884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spełnianiu warunków udziału w postępowaniu oraz 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>braku podstaw do wykluczenia z postępowania</w:t>
      </w:r>
    </w:p>
    <w:p w14:paraId="72876382" w14:textId="77777777" w:rsidR="00B56F9C" w:rsidRPr="00B56F9C" w:rsidRDefault="00B56F9C" w:rsidP="00B56F9C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F016D55" w14:textId="77777777" w:rsidR="00B56F9C" w:rsidRPr="00B56F9C" w:rsidRDefault="00B56F9C" w:rsidP="00B56F9C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4CC4081" w14:textId="2CB4BF79" w:rsidR="00B56F9C" w:rsidRPr="00B56F9C" w:rsidRDefault="00B56F9C" w:rsidP="00B56F9C">
      <w:pPr>
        <w:spacing w:after="0" w:line="240" w:lineRule="auto"/>
        <w:rPr>
          <w:rFonts w:ascii="Calibri" w:eastAsia="PMingLiU" w:hAnsi="Calibri" w:cs="Calibri"/>
          <w:kern w:val="0"/>
          <w:lang w:eastAsia="pl-PL"/>
          <w14:ligatures w14:val="none"/>
        </w:rPr>
      </w:pPr>
      <w:proofErr w:type="gramStart"/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>……………………</w:t>
      </w:r>
      <w:r w:rsidR="00917268">
        <w:rPr>
          <w:rFonts w:ascii="Calibri" w:eastAsia="PMingLiU" w:hAnsi="Calibri" w:cs="Calibri"/>
          <w:kern w:val="0"/>
          <w:lang w:eastAsia="pl-PL"/>
          <w14:ligatures w14:val="none"/>
        </w:rPr>
        <w:t>…</w:t>
      </w:r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>……</w:t>
      </w:r>
      <w:r w:rsidR="00917268">
        <w:rPr>
          <w:rFonts w:ascii="Calibri" w:eastAsia="PMingLiU" w:hAnsi="Calibri" w:cs="Calibri"/>
          <w:kern w:val="0"/>
          <w:lang w:eastAsia="pl-PL"/>
          <w14:ligatures w14:val="none"/>
        </w:rPr>
        <w:t>…</w:t>
      </w:r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 xml:space="preserve">……                                    </w:t>
      </w:r>
      <w:proofErr w:type="gramEnd"/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 xml:space="preserve">                                                               ……………………………. </w:t>
      </w:r>
    </w:p>
    <w:p w14:paraId="2AD35A8C" w14:textId="1CF1FFED" w:rsidR="00B56F9C" w:rsidRPr="00917268" w:rsidRDefault="00526884" w:rsidP="00B56F9C">
      <w:pPr>
        <w:spacing w:after="0" w:line="240" w:lineRule="auto"/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</w:pPr>
      <w:proofErr w:type="gramStart"/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>nazwa</w:t>
      </w:r>
      <w:proofErr w:type="gramEnd"/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 xml:space="preserve"> i adres Wykonawcy</w:t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Pr="00917268">
        <w:rPr>
          <w:rFonts w:ascii="Calibri" w:eastAsia="PMingLiU" w:hAnsi="Calibri" w:cs="Calibri"/>
          <w:bCs/>
          <w:kern w:val="0"/>
          <w:sz w:val="20"/>
          <w:szCs w:val="20"/>
          <w:lang w:eastAsia="pl-PL"/>
          <w14:ligatures w14:val="none"/>
        </w:rPr>
        <w:tab/>
      </w:r>
      <w:r w:rsidR="00B56F9C" w:rsidRPr="00917268">
        <w:rPr>
          <w:rFonts w:ascii="Calibri" w:eastAsia="PMingLiU" w:hAnsi="Calibri" w:cs="Calibri"/>
          <w:kern w:val="0"/>
          <w:sz w:val="20"/>
          <w:szCs w:val="20"/>
          <w:lang w:eastAsia="pl-PL"/>
          <w14:ligatures w14:val="none"/>
        </w:rPr>
        <w:t>Miejscowość, data</w:t>
      </w:r>
    </w:p>
    <w:p w14:paraId="094583DB" w14:textId="77777777" w:rsidR="00B56F9C" w:rsidRPr="00B56F9C" w:rsidRDefault="00B56F9C" w:rsidP="00B56F9C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7DF7413B" w14:textId="77777777" w:rsidR="004F0C91" w:rsidRPr="00917268" w:rsidRDefault="004F0C91" w:rsidP="004F0C9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32"/>
          <w:szCs w:val="32"/>
          <w:lang w:eastAsia="pl-PL"/>
          <w14:ligatures w14:val="none"/>
        </w:rPr>
      </w:pPr>
      <w:r w:rsidRPr="00917268">
        <w:rPr>
          <w:rFonts w:ascii="Calibri" w:eastAsia="Calibri" w:hAnsi="Calibri" w:cs="Calibri"/>
          <w:b/>
          <w:color w:val="000000"/>
          <w:kern w:val="0"/>
          <w:sz w:val="32"/>
          <w:szCs w:val="32"/>
          <w:lang w:eastAsia="pl-PL"/>
          <w14:ligatures w14:val="none"/>
        </w:rPr>
        <w:t>OŚWIADCZENIE</w:t>
      </w:r>
    </w:p>
    <w:p w14:paraId="118E6787" w14:textId="77777777" w:rsidR="004F0C91" w:rsidRPr="004F0C91" w:rsidRDefault="004F0C91" w:rsidP="004F0C91">
      <w:pPr>
        <w:widowControl w:val="0"/>
        <w:spacing w:after="0" w:line="239" w:lineRule="auto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D4514FE" w14:textId="77777777" w:rsidR="004F0C91" w:rsidRPr="00917268" w:rsidRDefault="004F0C91" w:rsidP="00917268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7EAAAF7" w14:textId="1BD8F6F2" w:rsidR="00526884" w:rsidRPr="00917268" w:rsidRDefault="004F0C91" w:rsidP="009172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Składając ofertę</w:t>
      </w:r>
      <w:r w:rsidR="008C469E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w postępowaniu</w:t>
      </w: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</w:t>
      </w:r>
      <w:r w:rsidR="008C469E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pn. </w:t>
      </w:r>
      <w:r w:rsidR="008C469E" w:rsidRPr="00917268">
        <w:rPr>
          <w:rFonts w:ascii="Calibri" w:eastAsia="Times New Roman" w:hAnsi="Calibri" w:cs="Times New Roman"/>
          <w:b/>
          <w:color w:val="000000"/>
          <w:kern w:val="0"/>
          <w:lang w:eastAsia="pl-PL"/>
          <w14:ligatures w14:val="none"/>
        </w:rPr>
        <w:t>„</w:t>
      </w:r>
      <w:r w:rsidR="007311DF" w:rsidRPr="007311DF">
        <w:rPr>
          <w:rFonts w:ascii="Calibri" w:eastAsia="SimSun" w:hAnsi="Calibri" w:cs="Times New Roman"/>
          <w:b/>
          <w:kern w:val="0"/>
          <w14:ligatures w14:val="none"/>
        </w:rPr>
        <w:t>Przeprowadzenie 308 zajęć ogólnorozwojowych na siłowaniach zewnętrznych na terenie Aglomeracji Kalisko-</w:t>
      </w:r>
      <w:r w:rsidR="007311DF">
        <w:rPr>
          <w:rFonts w:ascii="Calibri" w:eastAsia="SimSun" w:hAnsi="Calibri" w:cs="Times New Roman"/>
          <w:b/>
          <w:kern w:val="0"/>
          <w14:ligatures w14:val="none"/>
        </w:rPr>
        <w:t xml:space="preserve">Ostrowskiej w latach 2026-2027” </w:t>
      </w:r>
      <w:r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oświadczam, że reprezentowany przeze mnie Wykonawca </w:t>
      </w:r>
      <w:r w:rsidR="00526884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spełnia warunki udziału w</w:t>
      </w:r>
      <w:r w:rsidR="007311DF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 </w:t>
      </w:r>
      <w:r w:rsidR="00526884" w:rsidRPr="00917268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postępowaniu.</w:t>
      </w:r>
    </w:p>
    <w:p w14:paraId="274953D1" w14:textId="1EBE50A8" w:rsidR="00B56F9C" w:rsidRPr="00917268" w:rsidRDefault="00B56F9C" w:rsidP="009172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917268">
        <w:rPr>
          <w:rFonts w:ascii="Calibri" w:eastAsia="Times New Roman" w:hAnsi="Calibri" w:cs="Calibri"/>
          <w:b/>
          <w:kern w:val="0"/>
          <w14:ligatures w14:val="none"/>
        </w:rPr>
        <w:t xml:space="preserve">Oświadczenie o braku podstaw do </w:t>
      </w:r>
      <w:proofErr w:type="gramStart"/>
      <w:r w:rsidRPr="00917268">
        <w:rPr>
          <w:rFonts w:ascii="Calibri" w:eastAsia="Times New Roman" w:hAnsi="Calibri" w:cs="Calibri"/>
          <w:b/>
          <w:kern w:val="0"/>
          <w14:ligatures w14:val="none"/>
        </w:rPr>
        <w:t>wykluczenia  z</w:t>
      </w:r>
      <w:proofErr w:type="gramEnd"/>
      <w:r w:rsidRPr="00917268">
        <w:rPr>
          <w:rFonts w:ascii="Calibri" w:eastAsia="Times New Roman" w:hAnsi="Calibri" w:cs="Calibri"/>
          <w:b/>
          <w:kern w:val="0"/>
          <w14:ligatures w14:val="none"/>
        </w:rPr>
        <w:t xml:space="preserve"> postępowania</w:t>
      </w:r>
    </w:p>
    <w:p w14:paraId="43212E46" w14:textId="77777777" w:rsidR="00B56F9C" w:rsidRPr="00917268" w:rsidRDefault="00B56F9C" w:rsidP="00917268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917268">
        <w:rPr>
          <w:rFonts w:ascii="Calibri" w:eastAsia="Times New Roman" w:hAnsi="Calibri" w:cs="Calibri"/>
          <w:kern w:val="0"/>
          <w14:ligatures w14:val="none"/>
        </w:rPr>
        <w:t>W związku z zakazem udziału rosyjskich wykonawców w zamówieniach publicznych oświadczam, że nie spełniam definicji:</w:t>
      </w:r>
    </w:p>
    <w:p w14:paraId="6AF919DB" w14:textId="46B60FE2" w:rsidR="00B56F9C" w:rsidRPr="00953330" w:rsidRDefault="00BB20A2" w:rsidP="0095333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</w:t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 xml:space="preserve">ykonawcy wymienionego w wykazach określonych w rozporządzeniu 765/2006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>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Dz. U. </w:t>
      </w:r>
      <w:proofErr w:type="gramStart"/>
      <w:r w:rsidR="00953330" w:rsidRPr="00953330">
        <w:rPr>
          <w:rFonts w:ascii="Calibri" w:eastAsia="Times New Roman" w:hAnsi="Calibri" w:cs="Calibri"/>
          <w:kern w:val="0"/>
          <w14:ligatures w14:val="none"/>
        </w:rPr>
        <w:t>z</w:t>
      </w:r>
      <w:proofErr w:type="gramEnd"/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 2025 r.</w:t>
      </w:r>
      <w:r w:rsidR="0095333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>poz. 514</w:t>
      </w:r>
      <w:r w:rsidR="00B56F9C" w:rsidRPr="00953330">
        <w:rPr>
          <w:rFonts w:ascii="Calibri" w:eastAsia="Times New Roman" w:hAnsi="Calibri" w:cs="Calibri"/>
          <w:kern w:val="0"/>
          <w14:ligatures w14:val="none"/>
        </w:rPr>
        <w:t>, dalej: „specustawa”);</w:t>
      </w:r>
    </w:p>
    <w:p w14:paraId="7161CC02" w14:textId="5D82DE58" w:rsidR="00B56F9C" w:rsidRPr="00953330" w:rsidRDefault="00BB20A2" w:rsidP="0095333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</w:t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>ykonawcy, którego beneficjentem rzeczywistym w rozumieniu ustawy z dnia 1 marca 2018 r. o przeciwdziałaniu praniu pieniędzy oraz f</w:t>
      </w:r>
      <w:r w:rsidR="00953330">
        <w:rPr>
          <w:rFonts w:ascii="Calibri" w:eastAsia="Times New Roman" w:hAnsi="Calibri" w:cs="Calibri"/>
          <w:kern w:val="0"/>
          <w14:ligatures w14:val="none"/>
        </w:rPr>
        <w:t>inansowaniu terroryzmu (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Dz. U. </w:t>
      </w:r>
      <w:proofErr w:type="gramStart"/>
      <w:r w:rsidR="00953330" w:rsidRPr="00953330">
        <w:rPr>
          <w:rFonts w:ascii="Calibri" w:eastAsia="Times New Roman" w:hAnsi="Calibri" w:cs="Calibri"/>
          <w:kern w:val="0"/>
          <w14:ligatures w14:val="none"/>
        </w:rPr>
        <w:t>z</w:t>
      </w:r>
      <w:proofErr w:type="gramEnd"/>
      <w:r w:rsidR="00953330" w:rsidRPr="00953330">
        <w:rPr>
          <w:rFonts w:ascii="Calibri" w:eastAsia="Times New Roman" w:hAnsi="Calibri" w:cs="Calibri"/>
          <w:kern w:val="0"/>
          <w14:ligatures w14:val="none"/>
        </w:rPr>
        <w:t xml:space="preserve"> 2025 r.</w:t>
      </w:r>
      <w:r w:rsidR="0095333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53330" w:rsidRPr="00953330">
        <w:rPr>
          <w:rFonts w:ascii="Calibri" w:eastAsia="Times New Roman" w:hAnsi="Calibri" w:cs="Calibri"/>
          <w:kern w:val="0"/>
          <w14:ligatures w14:val="none"/>
        </w:rPr>
        <w:t>poz. 644, 1669.</w:t>
      </w:r>
      <w:r w:rsidR="00B56F9C" w:rsidRPr="00953330">
        <w:rPr>
          <w:rFonts w:ascii="Calibri" w:eastAsia="Times New Roman" w:hAnsi="Calibri" w:cs="Calibri"/>
          <w:kern w:val="0"/>
          <w14:ligatures w14:val="none"/>
        </w:rPr>
        <w:t xml:space="preserve">) jest osoba wymieniona w wykazach określonych w rozporządzeniu 765/2006 </w:t>
      </w:r>
      <w:r w:rsidR="00917268" w:rsidRPr="00953330">
        <w:rPr>
          <w:rFonts w:ascii="Calibri" w:eastAsia="Times New Roman" w:hAnsi="Calibri" w:cs="Calibri"/>
          <w:kern w:val="0"/>
          <w14:ligatures w14:val="none"/>
        </w:rPr>
        <w:br/>
      </w:r>
      <w:r w:rsidR="00B56F9C" w:rsidRPr="00953330">
        <w:rPr>
          <w:rFonts w:ascii="Calibri" w:eastAsia="Times New Roman" w:hAnsi="Calibri" w:cs="Calibri"/>
          <w:kern w:val="0"/>
          <w14:ligatures w14:val="none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4FDC66D5" w14:textId="7CE546A2" w:rsidR="00B56F9C" w:rsidRPr="00481A36" w:rsidRDefault="00BB20A2" w:rsidP="00481A3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</w:t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 xml:space="preserve">ykonawcy, którego jednostką dominującą w rozumieniu art. 3 ust. 1 pkt 37 ustawy z dnia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>29 września 1994 r. o rachunkowości (</w:t>
      </w:r>
      <w:r w:rsidR="00481A36" w:rsidRPr="00481A36">
        <w:rPr>
          <w:rFonts w:ascii="Calibri" w:eastAsia="Times New Roman" w:hAnsi="Calibri" w:cs="Calibri"/>
          <w:kern w:val="0"/>
          <w14:ligatures w14:val="none"/>
        </w:rPr>
        <w:t xml:space="preserve">Dz. U. </w:t>
      </w:r>
      <w:proofErr w:type="gramStart"/>
      <w:r w:rsidR="00481A36" w:rsidRPr="00481A36">
        <w:rPr>
          <w:rFonts w:ascii="Calibri" w:eastAsia="Times New Roman" w:hAnsi="Calibri" w:cs="Calibri"/>
          <w:kern w:val="0"/>
          <w14:ligatures w14:val="none"/>
        </w:rPr>
        <w:t>z</w:t>
      </w:r>
      <w:proofErr w:type="gramEnd"/>
      <w:r w:rsidR="00481A36" w:rsidRPr="00481A36">
        <w:rPr>
          <w:rFonts w:ascii="Calibri" w:eastAsia="Times New Roman" w:hAnsi="Calibri" w:cs="Calibri"/>
          <w:kern w:val="0"/>
          <w14:ligatures w14:val="none"/>
        </w:rPr>
        <w:t xml:space="preserve"> 2023 r.</w:t>
      </w:r>
      <w:r w:rsidR="00481A3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81A36" w:rsidRPr="00481A36">
        <w:rPr>
          <w:rFonts w:ascii="Calibri" w:eastAsia="Times New Roman" w:hAnsi="Calibri" w:cs="Calibri"/>
          <w:kern w:val="0"/>
          <w14:ligatures w14:val="none"/>
        </w:rPr>
        <w:t>poz. 12</w:t>
      </w:r>
      <w:r w:rsidR="00481A36">
        <w:rPr>
          <w:rFonts w:ascii="Calibri" w:eastAsia="Times New Roman" w:hAnsi="Calibri" w:cs="Calibri"/>
          <w:kern w:val="0"/>
          <w14:ligatures w14:val="none"/>
        </w:rPr>
        <w:t xml:space="preserve">0 ze zm.) </w:t>
      </w:r>
      <w:r w:rsidR="00B56F9C" w:rsidRPr="00481A36">
        <w:rPr>
          <w:rFonts w:ascii="Calibri" w:eastAsia="Times New Roman" w:hAnsi="Calibri" w:cs="Calibri"/>
          <w:kern w:val="0"/>
          <w14:ligatures w14:val="none"/>
        </w:rPr>
        <w:t xml:space="preserve"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917268" w:rsidRPr="00481A36">
        <w:rPr>
          <w:rFonts w:ascii="Calibri" w:eastAsia="Times New Roman" w:hAnsi="Calibri" w:cs="Calibri"/>
          <w:kern w:val="0"/>
          <w14:ligatures w14:val="none"/>
        </w:rPr>
        <w:br/>
      </w:r>
      <w:r w:rsidR="00B56F9C" w:rsidRPr="00481A36">
        <w:rPr>
          <w:rFonts w:ascii="Calibri" w:eastAsia="Times New Roman" w:hAnsi="Calibri" w:cs="Calibri"/>
          <w:kern w:val="0"/>
          <w14:ligatures w14:val="none"/>
        </w:rPr>
        <w:t>o zastosowaniu środka, o którym mowa w art. 1 pkt 3 specustawy;</w:t>
      </w:r>
    </w:p>
    <w:p w14:paraId="5561C7D4" w14:textId="10934341" w:rsidR="00B56F9C" w:rsidRPr="00917268" w:rsidRDefault="00BB20A2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</w:t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>ykonawcy będącego obywatelem rosyjskim lub osobą fizyczną lub prawną, podmiotem lub organem z siedzibą w Rosji;</w:t>
      </w:r>
    </w:p>
    <w:p w14:paraId="233BF0AD" w14:textId="01DD0E79" w:rsidR="00B56F9C" w:rsidRPr="00917268" w:rsidRDefault="00BB20A2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</w:t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>ykonawcy będącego osobą prawną, podmiotem lub organem, do którego prawa własności bezpośrednio lub pośrednio w ponad 50% należą do podmiotu, o którym mowa w pkt 4);</w:t>
      </w:r>
    </w:p>
    <w:p w14:paraId="4D8CDC76" w14:textId="22F1E8BA" w:rsidR="00B56F9C" w:rsidRPr="00917268" w:rsidRDefault="00BB20A2" w:rsidP="00917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</w:t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 xml:space="preserve">ykonawcy będącego osobą fizyczną lub prawną, podmiotem lub organem działającym </w:t>
      </w:r>
      <w:r w:rsidR="00917268">
        <w:rPr>
          <w:rFonts w:ascii="Calibri" w:eastAsia="Times New Roman" w:hAnsi="Calibri" w:cs="Calibri"/>
          <w:kern w:val="0"/>
          <w14:ligatures w14:val="none"/>
        </w:rPr>
        <w:br/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>w imieniu lub pod kierunkiem podmiotów, o których mowa w pkt 4) lub 5);</w:t>
      </w:r>
    </w:p>
    <w:p w14:paraId="2FF27CE0" w14:textId="227B6301" w:rsidR="00B56F9C" w:rsidRPr="00917268" w:rsidRDefault="00BB20A2" w:rsidP="0091726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</w:t>
      </w:r>
      <w:r w:rsidR="00B56F9C" w:rsidRPr="00917268">
        <w:rPr>
          <w:rFonts w:ascii="Calibri" w:eastAsia="Times New Roman" w:hAnsi="Calibri" w:cs="Calibri"/>
          <w:kern w:val="0"/>
          <w14:ligatures w14:val="none"/>
        </w:rPr>
        <w:t xml:space="preserve">ykonawcy, którego podwykonawcy, dostawcy lub podmioty, na których zdolnościach polega wykonawca są osobami, o których mowa w pkt 1) do 7), a to w </w:t>
      </w:r>
      <w:proofErr w:type="gramStart"/>
      <w:r w:rsidR="00B56F9C" w:rsidRPr="00917268">
        <w:rPr>
          <w:rFonts w:ascii="Calibri" w:eastAsia="Times New Roman" w:hAnsi="Calibri" w:cs="Calibri"/>
          <w:kern w:val="0"/>
          <w14:ligatures w14:val="none"/>
        </w:rPr>
        <w:t>przypadku gdy</w:t>
      </w:r>
      <w:proofErr w:type="gramEnd"/>
      <w:r w:rsidR="00B56F9C" w:rsidRPr="00917268">
        <w:rPr>
          <w:rFonts w:ascii="Calibri" w:eastAsia="Times New Roman" w:hAnsi="Calibri" w:cs="Calibri"/>
          <w:kern w:val="0"/>
          <w14:ligatures w14:val="none"/>
        </w:rPr>
        <w:t xml:space="preserve"> na takich podwykonawców, dostawców lub podmioty, na których zdolnościach polega wykonawca przypada (łącznie) ponad 10 % wartości zamówienia.</w:t>
      </w:r>
    </w:p>
    <w:p w14:paraId="3397D5ED" w14:textId="77777777" w:rsidR="00917268" w:rsidRPr="00917268" w:rsidRDefault="00917268" w:rsidP="0091726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GoBack"/>
      <w:bookmarkEnd w:id="0"/>
    </w:p>
    <w:p w14:paraId="72A4BB16" w14:textId="77777777" w:rsidR="00337779" w:rsidRPr="00337779" w:rsidRDefault="00337779" w:rsidP="00337779">
      <w:pPr>
        <w:widowControl w:val="0"/>
        <w:spacing w:after="0" w:line="240" w:lineRule="auto"/>
        <w:ind w:right="68"/>
        <w:rPr>
          <w:rFonts w:ascii="Calibri" w:eastAsia="Times New Roman" w:hAnsi="Calibri" w:cs="Calibri"/>
          <w:i/>
          <w:sz w:val="18"/>
          <w:szCs w:val="18"/>
        </w:rPr>
      </w:pPr>
    </w:p>
    <w:p w14:paraId="34AA3401" w14:textId="77777777" w:rsidR="00337779" w:rsidRPr="00337779" w:rsidRDefault="00337779" w:rsidP="00337779">
      <w:pPr>
        <w:widowControl w:val="0"/>
        <w:spacing w:after="0" w:line="240" w:lineRule="auto"/>
        <w:ind w:right="68"/>
        <w:jc w:val="right"/>
        <w:rPr>
          <w:rFonts w:ascii="Calibri" w:eastAsia="Times New Roman" w:hAnsi="Calibri" w:cs="Calibri"/>
          <w:i/>
          <w:sz w:val="18"/>
          <w:szCs w:val="18"/>
        </w:rPr>
      </w:pPr>
      <w:r w:rsidRPr="00337779">
        <w:rPr>
          <w:rFonts w:ascii="Calibri" w:eastAsia="Times New Roman" w:hAnsi="Calibri" w:cs="Calibri"/>
          <w:i/>
          <w:sz w:val="18"/>
          <w:szCs w:val="18"/>
        </w:rPr>
        <w:t>...............................................................................................</w:t>
      </w:r>
    </w:p>
    <w:p w14:paraId="0099CB55" w14:textId="77777777" w:rsidR="00337779" w:rsidRPr="00337779" w:rsidRDefault="00337779" w:rsidP="00337779">
      <w:pPr>
        <w:widowControl w:val="0"/>
        <w:spacing w:after="0" w:line="240" w:lineRule="auto"/>
        <w:ind w:right="68"/>
        <w:jc w:val="center"/>
        <w:rPr>
          <w:rFonts w:ascii="Calibri" w:eastAsia="Times New Roman" w:hAnsi="Calibri" w:cs="Calibri"/>
          <w:sz w:val="18"/>
          <w:szCs w:val="18"/>
        </w:rPr>
      </w:pPr>
      <w:r w:rsidRPr="00337779"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          </w:t>
      </w:r>
      <w:r w:rsidRPr="00337779">
        <w:rPr>
          <w:rFonts w:ascii="Calibri" w:eastAsia="Times New Roman" w:hAnsi="Calibri" w:cs="Calibri"/>
          <w:sz w:val="18"/>
          <w:szCs w:val="18"/>
        </w:rPr>
        <w:t xml:space="preserve">(pieczęć i podpis Wykonawcy lub osoby upoważnionej </w:t>
      </w:r>
    </w:p>
    <w:p w14:paraId="229851E4" w14:textId="535B58CC" w:rsidR="004F4AA4" w:rsidRPr="00337779" w:rsidRDefault="00337779" w:rsidP="00337779">
      <w:pPr>
        <w:widowControl w:val="0"/>
        <w:spacing w:after="0" w:line="240" w:lineRule="auto"/>
        <w:ind w:right="68"/>
        <w:jc w:val="center"/>
        <w:rPr>
          <w:rFonts w:ascii="Calibri" w:eastAsia="Times New Roman" w:hAnsi="Calibri" w:cs="Calibri"/>
          <w:sz w:val="18"/>
          <w:szCs w:val="18"/>
        </w:rPr>
      </w:pPr>
      <w:r w:rsidRPr="00337779">
        <w:rPr>
          <w:rFonts w:ascii="Calibri" w:eastAsia="Times New Roman" w:hAnsi="Calibri" w:cs="Calibri"/>
          <w:sz w:val="18"/>
          <w:szCs w:val="18"/>
        </w:rPr>
        <w:t xml:space="preserve">                                                                                                        </w:t>
      </w:r>
      <w:proofErr w:type="gramStart"/>
      <w:r w:rsidRPr="00337779">
        <w:rPr>
          <w:rFonts w:ascii="Calibri" w:eastAsia="Times New Roman" w:hAnsi="Calibri" w:cs="Calibri"/>
          <w:sz w:val="18"/>
          <w:szCs w:val="18"/>
        </w:rPr>
        <w:t>do</w:t>
      </w:r>
      <w:proofErr w:type="gramEnd"/>
      <w:r w:rsidRPr="00337779">
        <w:rPr>
          <w:rFonts w:ascii="Calibri" w:eastAsia="Times New Roman" w:hAnsi="Calibri" w:cs="Calibri"/>
          <w:sz w:val="18"/>
          <w:szCs w:val="18"/>
        </w:rPr>
        <w:t xml:space="preserve"> reprezentowania Wykonawcy)</w:t>
      </w:r>
      <w:r w:rsidR="00B56F9C" w:rsidRPr="0033777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sectPr w:rsidR="004F4AA4" w:rsidRPr="00337779" w:rsidSect="00540D80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EC432" w14:textId="77777777" w:rsidR="00BB7406" w:rsidRDefault="00BB7406" w:rsidP="00B56F9C">
      <w:pPr>
        <w:spacing w:after="0" w:line="240" w:lineRule="auto"/>
      </w:pPr>
      <w:r>
        <w:separator/>
      </w:r>
    </w:p>
  </w:endnote>
  <w:endnote w:type="continuationSeparator" w:id="0">
    <w:p w14:paraId="466D1640" w14:textId="77777777" w:rsidR="00BB7406" w:rsidRDefault="00BB7406" w:rsidP="00B5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B065B" w14:textId="32C8C49F" w:rsidR="00A17B9D" w:rsidRPr="00A17B9D" w:rsidRDefault="00A17B9D" w:rsidP="00A17B9D">
    <w:pPr>
      <w:pStyle w:val="Stopka"/>
    </w:pPr>
    <w:r>
      <w:rPr>
        <w:noProof/>
        <w:lang w:eastAsia="pl-PL"/>
      </w:rPr>
      <w:drawing>
        <wp:inline distT="0" distB="0" distL="0" distR="0" wp14:anchorId="5B2BCAAC" wp14:editId="6518EF34">
          <wp:extent cx="5760720" cy="585405"/>
          <wp:effectExtent l="0" t="0" r="0" b="571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50DF3" w14:textId="77777777" w:rsidR="00BB7406" w:rsidRDefault="00BB7406" w:rsidP="00B56F9C">
      <w:pPr>
        <w:spacing w:after="0" w:line="240" w:lineRule="auto"/>
      </w:pPr>
      <w:r>
        <w:separator/>
      </w:r>
    </w:p>
  </w:footnote>
  <w:footnote w:type="continuationSeparator" w:id="0">
    <w:p w14:paraId="636377DF" w14:textId="77777777" w:rsidR="00BB7406" w:rsidRDefault="00BB7406" w:rsidP="00B5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5742A" w14:textId="24BF7F61" w:rsidR="00540D80" w:rsidRDefault="00540D80">
    <w:pPr>
      <w:pStyle w:val="Nagwek"/>
    </w:pPr>
    <w:r w:rsidRPr="00831C6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866ACD" wp14:editId="3D6313E2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1552575" cy="849630"/>
          <wp:effectExtent l="0" t="0" r="9525" b="7620"/>
          <wp:wrapSquare wrapText="bothSides"/>
          <wp:docPr id="9" name="Obraz 9" descr="Stowarzyszenie Aglomeracja Kalisko-Ostro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Aglomeracja Kalisko-Ostrow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9EE"/>
    <w:multiLevelType w:val="hybridMultilevel"/>
    <w:tmpl w:val="BCD4C1CE"/>
    <w:lvl w:ilvl="0" w:tplc="20EA2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71A9"/>
    <w:multiLevelType w:val="multilevel"/>
    <w:tmpl w:val="569E7D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9E57EB"/>
    <w:multiLevelType w:val="hybridMultilevel"/>
    <w:tmpl w:val="24AE7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9C"/>
    <w:rsid w:val="00210F77"/>
    <w:rsid w:val="00274843"/>
    <w:rsid w:val="00305DA7"/>
    <w:rsid w:val="00337779"/>
    <w:rsid w:val="00356471"/>
    <w:rsid w:val="00424CC5"/>
    <w:rsid w:val="004403D1"/>
    <w:rsid w:val="00481A36"/>
    <w:rsid w:val="00484BE1"/>
    <w:rsid w:val="004F0C91"/>
    <w:rsid w:val="004F4AA4"/>
    <w:rsid w:val="00526884"/>
    <w:rsid w:val="00540D80"/>
    <w:rsid w:val="006D5CAA"/>
    <w:rsid w:val="00700998"/>
    <w:rsid w:val="007311DF"/>
    <w:rsid w:val="008C469E"/>
    <w:rsid w:val="00917268"/>
    <w:rsid w:val="00953330"/>
    <w:rsid w:val="00A17B9D"/>
    <w:rsid w:val="00A85D90"/>
    <w:rsid w:val="00AA5555"/>
    <w:rsid w:val="00AB0517"/>
    <w:rsid w:val="00B40F59"/>
    <w:rsid w:val="00B52A57"/>
    <w:rsid w:val="00B56F9C"/>
    <w:rsid w:val="00BA7F25"/>
    <w:rsid w:val="00BB20A2"/>
    <w:rsid w:val="00BB3FF8"/>
    <w:rsid w:val="00BB7406"/>
    <w:rsid w:val="00C52763"/>
    <w:rsid w:val="00CC3056"/>
    <w:rsid w:val="00E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B7514"/>
  <w15:chartTrackingRefBased/>
  <w15:docId w15:val="{4A594BFA-1B27-477D-9653-98EB3B8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F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F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F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F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F9C"/>
  </w:style>
  <w:style w:type="paragraph" w:styleId="Stopka">
    <w:name w:val="footer"/>
    <w:basedOn w:val="Normalny"/>
    <w:link w:val="Stopka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Klaudia Kwapisz</cp:lastModifiedBy>
  <cp:revision>11</cp:revision>
  <dcterms:created xsi:type="dcterms:W3CDTF">2025-06-13T19:18:00Z</dcterms:created>
  <dcterms:modified xsi:type="dcterms:W3CDTF">2026-03-09T12:48:00Z</dcterms:modified>
</cp:coreProperties>
</file>